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AB9F3D" w14:textId="60787E56" w:rsidR="001868CE" w:rsidRPr="002B7785" w:rsidRDefault="001D0536">
      <w:pPr>
        <w:rPr>
          <w:rFonts w:ascii="Times New Roman" w:hAnsi="Times New Roman" w:cs="Times New Roman"/>
          <w:sz w:val="24"/>
          <w:szCs w:val="24"/>
        </w:rPr>
      </w:pPr>
      <w:r w:rsidRPr="002B77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A49983B" wp14:editId="674AB315">
            <wp:simplePos x="0" y="0"/>
            <wp:positionH relativeFrom="margin">
              <wp:posOffset>3540540</wp:posOffset>
            </wp:positionH>
            <wp:positionV relativeFrom="margin">
              <wp:posOffset>754795</wp:posOffset>
            </wp:positionV>
            <wp:extent cx="3175000" cy="259461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0" r="11276" b="1938"/>
                    <a:stretch/>
                  </pic:blipFill>
                  <pic:spPr bwMode="auto">
                    <a:xfrm>
                      <a:off x="0" y="0"/>
                      <a:ext cx="317500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91965A6" wp14:editId="2C7B70C3">
            <wp:simplePos x="361950" y="361950"/>
            <wp:positionH relativeFrom="margin">
              <wp:align>left</wp:align>
            </wp:positionH>
            <wp:positionV relativeFrom="margin">
              <wp:align>top</wp:align>
            </wp:positionV>
            <wp:extent cx="3141345" cy="2355850"/>
            <wp:effectExtent l="0" t="0" r="1905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55" cy="236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Среда жизни – это среда обитания организма, в ВПР пишем именно среду жизни/обитания (их всего 4), местообитания не спрашивают, никуда не пишем. </w:t>
      </w:r>
    </w:p>
    <w:p w14:paraId="1A2797F2" w14:textId="2CC5D32F" w:rsidR="00B229BA" w:rsidRPr="002B7785" w:rsidRDefault="001D0536">
      <w:pPr>
        <w:rPr>
          <w:rFonts w:ascii="Times New Roman" w:hAnsi="Times New Roman" w:cs="Times New Roman"/>
          <w:sz w:val="24"/>
          <w:szCs w:val="24"/>
        </w:rPr>
      </w:pPr>
      <w:r w:rsidRPr="002B77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3198892" wp14:editId="5659651D">
            <wp:simplePos x="0" y="0"/>
            <wp:positionH relativeFrom="margin">
              <wp:posOffset>-71120</wp:posOffset>
            </wp:positionH>
            <wp:positionV relativeFrom="margin">
              <wp:posOffset>2620620</wp:posOffset>
            </wp:positionV>
            <wp:extent cx="3609340" cy="2159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6" t="26984" r="11437" b="10385"/>
                    <a:stretch/>
                  </pic:blipFill>
                  <pic:spPr bwMode="auto">
                    <a:xfrm>
                      <a:off x="0" y="0"/>
                      <a:ext cx="360934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5D3FD0" w14:textId="562BE1A6" w:rsidR="001868CE" w:rsidRPr="002B7785" w:rsidRDefault="001D0536">
      <w:pPr>
        <w:rPr>
          <w:rFonts w:ascii="Times New Roman" w:hAnsi="Times New Roman" w:cs="Times New Roman"/>
          <w:sz w:val="24"/>
          <w:szCs w:val="24"/>
        </w:rPr>
      </w:pPr>
      <w:r w:rsidRPr="002B77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221B161" wp14:editId="1E8C1E3C">
            <wp:simplePos x="0" y="0"/>
            <wp:positionH relativeFrom="margin">
              <wp:posOffset>3441103</wp:posOffset>
            </wp:positionH>
            <wp:positionV relativeFrom="margin">
              <wp:posOffset>3641053</wp:posOffset>
            </wp:positionV>
            <wp:extent cx="3619500" cy="29584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F03739" w14:textId="2F54757C" w:rsidR="007A19AB" w:rsidRPr="002B7785" w:rsidRDefault="007A19AB">
      <w:pPr>
        <w:rPr>
          <w:rFonts w:ascii="Times New Roman" w:hAnsi="Times New Roman" w:cs="Times New Roman"/>
          <w:sz w:val="24"/>
          <w:szCs w:val="24"/>
        </w:rPr>
      </w:pPr>
    </w:p>
    <w:p w14:paraId="68C78365" w14:textId="388CA97C" w:rsidR="007F2ED2" w:rsidRPr="002B7785" w:rsidRDefault="007F2ED2">
      <w:pPr>
        <w:rPr>
          <w:rFonts w:ascii="Times New Roman" w:hAnsi="Times New Roman" w:cs="Times New Roman"/>
          <w:sz w:val="24"/>
          <w:szCs w:val="24"/>
        </w:rPr>
      </w:pPr>
    </w:p>
    <w:p w14:paraId="6B8EBD5E" w14:textId="0D769671" w:rsidR="007F2ED2" w:rsidRPr="002B7785" w:rsidRDefault="007F2ED2">
      <w:pPr>
        <w:rPr>
          <w:rFonts w:ascii="Times New Roman" w:hAnsi="Times New Roman" w:cs="Times New Roman"/>
          <w:sz w:val="24"/>
          <w:szCs w:val="24"/>
        </w:rPr>
      </w:pPr>
    </w:p>
    <w:p w14:paraId="4BDFEA58" w14:textId="17FB8BCF" w:rsidR="007F2ED2" w:rsidRPr="002B7785" w:rsidRDefault="007F2ED2">
      <w:pPr>
        <w:rPr>
          <w:rFonts w:ascii="Times New Roman" w:hAnsi="Times New Roman" w:cs="Times New Roman"/>
          <w:sz w:val="24"/>
          <w:szCs w:val="24"/>
        </w:rPr>
      </w:pPr>
    </w:p>
    <w:p w14:paraId="4C08D908" w14:textId="24440359" w:rsidR="007F2ED2" w:rsidRPr="002B7785" w:rsidRDefault="007F2ED2">
      <w:pPr>
        <w:rPr>
          <w:rFonts w:ascii="Times New Roman" w:hAnsi="Times New Roman" w:cs="Times New Roman"/>
          <w:sz w:val="24"/>
          <w:szCs w:val="24"/>
        </w:rPr>
      </w:pPr>
    </w:p>
    <w:p w14:paraId="27640BDD" w14:textId="3D4C221F" w:rsidR="007F2ED2" w:rsidRPr="002B7785" w:rsidRDefault="007F2ED2">
      <w:pPr>
        <w:rPr>
          <w:rFonts w:ascii="Times New Roman" w:hAnsi="Times New Roman" w:cs="Times New Roman"/>
          <w:sz w:val="24"/>
          <w:szCs w:val="24"/>
        </w:rPr>
      </w:pPr>
    </w:p>
    <w:p w14:paraId="476F2FC7" w14:textId="3D559EDE" w:rsidR="007F2ED2" w:rsidRPr="002B7785" w:rsidRDefault="001D0536">
      <w:pPr>
        <w:rPr>
          <w:rFonts w:ascii="Times New Roman" w:hAnsi="Times New Roman" w:cs="Times New Roman"/>
          <w:sz w:val="24"/>
          <w:szCs w:val="24"/>
        </w:rPr>
      </w:pPr>
      <w:r w:rsidRPr="002B77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EA0C839" wp14:editId="283AE809">
            <wp:simplePos x="0" y="0"/>
            <wp:positionH relativeFrom="margin">
              <wp:posOffset>578963</wp:posOffset>
            </wp:positionH>
            <wp:positionV relativeFrom="margin">
              <wp:posOffset>6601605</wp:posOffset>
            </wp:positionV>
            <wp:extent cx="6008370" cy="2755900"/>
            <wp:effectExtent l="0" t="0" r="0" b="63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" t="20706" b="18537"/>
                    <a:stretch/>
                  </pic:blipFill>
                  <pic:spPr bwMode="auto">
                    <a:xfrm>
                      <a:off x="0" y="0"/>
                      <a:ext cx="600837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3A83E" w14:textId="21A20C3B" w:rsidR="007F2ED2" w:rsidRPr="002B7785" w:rsidRDefault="007F2ED2">
      <w:pPr>
        <w:rPr>
          <w:rFonts w:ascii="Times New Roman" w:hAnsi="Times New Roman" w:cs="Times New Roman"/>
          <w:sz w:val="24"/>
          <w:szCs w:val="24"/>
        </w:rPr>
      </w:pPr>
    </w:p>
    <w:p w14:paraId="14391EC5" w14:textId="3AA046C4" w:rsidR="007F2ED2" w:rsidRPr="002B7785" w:rsidRDefault="007F2ED2">
      <w:pPr>
        <w:rPr>
          <w:rFonts w:ascii="Times New Roman" w:hAnsi="Times New Roman" w:cs="Times New Roman"/>
          <w:sz w:val="24"/>
          <w:szCs w:val="24"/>
        </w:rPr>
      </w:pPr>
    </w:p>
    <w:p w14:paraId="2D358B05" w14:textId="1EB91489" w:rsidR="007F2ED2" w:rsidRPr="002B7785" w:rsidRDefault="007F2ED2">
      <w:pPr>
        <w:rPr>
          <w:rFonts w:ascii="Times New Roman" w:hAnsi="Times New Roman" w:cs="Times New Roman"/>
          <w:sz w:val="24"/>
          <w:szCs w:val="24"/>
        </w:rPr>
      </w:pPr>
    </w:p>
    <w:p w14:paraId="476501AA" w14:textId="62EF6012" w:rsidR="007A19AB" w:rsidRPr="002B7785" w:rsidRDefault="001D053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B778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C406DA0" wp14:editId="06752E53">
            <wp:simplePos x="0" y="0"/>
            <wp:positionH relativeFrom="margin">
              <wp:posOffset>3752472</wp:posOffset>
            </wp:positionH>
            <wp:positionV relativeFrom="margin">
              <wp:posOffset>5117226</wp:posOffset>
            </wp:positionV>
            <wp:extent cx="3044825" cy="629412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B77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0043C5E" wp14:editId="4AD8E75D">
            <wp:simplePos x="0" y="0"/>
            <wp:positionH relativeFrom="margin">
              <wp:posOffset>-126516</wp:posOffset>
            </wp:positionH>
            <wp:positionV relativeFrom="margin">
              <wp:posOffset>5368302</wp:posOffset>
            </wp:positionV>
            <wp:extent cx="3448685" cy="3783965"/>
            <wp:effectExtent l="0" t="0" r="0" b="6985"/>
            <wp:wrapSquare wrapText="bothSides"/>
            <wp:docPr id="7" name="Рисунок 7" descr="Общее знакомство с живот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бщее знакомство с животны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7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D3C77F0" wp14:editId="58BA01BC">
            <wp:simplePos x="0" y="0"/>
            <wp:positionH relativeFrom="margin">
              <wp:posOffset>1495463</wp:posOffset>
            </wp:positionH>
            <wp:positionV relativeFrom="margin">
              <wp:posOffset>2490269</wp:posOffset>
            </wp:positionV>
            <wp:extent cx="3630295" cy="2552700"/>
            <wp:effectExtent l="0" t="0" r="825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t="6932" r="4474" b="10261"/>
                    <a:stretch/>
                  </pic:blipFill>
                  <pic:spPr bwMode="auto">
                    <a:xfrm>
                      <a:off x="0" y="0"/>
                      <a:ext cx="36302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7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B80D644" wp14:editId="1A959F50">
            <wp:simplePos x="0" y="0"/>
            <wp:positionH relativeFrom="margin">
              <wp:posOffset>-231291</wp:posOffset>
            </wp:positionH>
            <wp:positionV relativeFrom="margin">
              <wp:posOffset>-99123</wp:posOffset>
            </wp:positionV>
            <wp:extent cx="3269615" cy="5463540"/>
            <wp:effectExtent l="0" t="0" r="6985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7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6B2FF14" wp14:editId="122B38CF">
            <wp:simplePos x="0" y="0"/>
            <wp:positionH relativeFrom="margin">
              <wp:posOffset>3324067</wp:posOffset>
            </wp:positionH>
            <wp:positionV relativeFrom="margin">
              <wp:posOffset>-179139</wp:posOffset>
            </wp:positionV>
            <wp:extent cx="3473450" cy="539559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9AB" w:rsidRPr="002B7785">
        <w:rPr>
          <w:rFonts w:ascii="Times New Roman" w:hAnsi="Times New Roman" w:cs="Times New Roman"/>
          <w:sz w:val="24"/>
          <w:szCs w:val="24"/>
        </w:rPr>
        <w:br w:type="page"/>
      </w:r>
    </w:p>
    <w:p w14:paraId="2444CA00" w14:textId="0E30B1DC" w:rsidR="002B7785" w:rsidRPr="002B7785" w:rsidRDefault="002B7785" w:rsidP="002B7785">
      <w:pPr>
        <w:pStyle w:val="1"/>
        <w:shd w:val="clear" w:color="auto" w:fill="FFFFFF"/>
        <w:spacing w:before="161" w:beforeAutospacing="0" w:after="161" w:afterAutospacing="0"/>
        <w:jc w:val="center"/>
        <w:rPr>
          <w:color w:val="000000"/>
          <w:sz w:val="24"/>
          <w:szCs w:val="24"/>
        </w:rPr>
      </w:pPr>
      <w:r w:rsidRPr="002B7785">
        <w:rPr>
          <w:color w:val="000000"/>
          <w:sz w:val="24"/>
          <w:szCs w:val="24"/>
        </w:rPr>
        <w:lastRenderedPageBreak/>
        <w:t>Тип плоские черви</w:t>
      </w:r>
    </w:p>
    <w:p w14:paraId="39222564" w14:textId="04E88C0B" w:rsidR="002B7785" w:rsidRPr="002B7785" w:rsidRDefault="002B7785" w:rsidP="002B7785">
      <w:pPr>
        <w:pStyle w:val="1"/>
        <w:shd w:val="clear" w:color="auto" w:fill="FFFFFF"/>
        <w:spacing w:before="161" w:beforeAutospacing="0" w:after="161" w:afterAutospacing="0"/>
        <w:jc w:val="center"/>
        <w:rPr>
          <w:color w:val="000000"/>
          <w:sz w:val="24"/>
          <w:szCs w:val="24"/>
        </w:rPr>
      </w:pPr>
      <w:r w:rsidRPr="002B7785">
        <w:rPr>
          <w:color w:val="000000"/>
          <w:sz w:val="24"/>
          <w:szCs w:val="24"/>
        </w:rPr>
        <w:t>Класс Сосальщики</w:t>
      </w:r>
    </w:p>
    <w:p w14:paraId="0C93FE46" w14:textId="73C42D70" w:rsidR="007F2ED2" w:rsidRPr="007F2ED2" w:rsidRDefault="007F2ED2" w:rsidP="002B778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 заражения и профилактика</w:t>
      </w:r>
    </w:p>
    <w:p w14:paraId="248E69B8" w14:textId="481020EA" w:rsidR="007F2ED2" w:rsidRPr="007F2ED2" w:rsidRDefault="00BA5679" w:rsidP="007F2ED2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7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A34ECB9" wp14:editId="2D1825FE">
            <wp:simplePos x="0" y="0"/>
            <wp:positionH relativeFrom="margin">
              <wp:posOffset>45720</wp:posOffset>
            </wp:positionH>
            <wp:positionV relativeFrom="margin">
              <wp:posOffset>998855</wp:posOffset>
            </wp:positionV>
            <wp:extent cx="3557905" cy="2108200"/>
            <wp:effectExtent l="0" t="0" r="4445" b="6350"/>
            <wp:wrapSquare wrapText="bothSides"/>
            <wp:docPr id="15" name="Рисунок 15" descr="Жизненный цикл печеночного сосальщ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Жизненный цикл печеночного сосальщи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ED2" w:rsidRPr="007F2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 заражается, выпив воду из водоема с </w:t>
      </w:r>
      <w:proofErr w:type="spellStart"/>
      <w:r w:rsidR="007F2ED2" w:rsidRPr="007F2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адолексариями</w:t>
      </w:r>
      <w:proofErr w:type="spellEnd"/>
      <w:r w:rsidR="007F2ED2" w:rsidRPr="007F2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употребив в пищу фрукты, овощи, вымытые в такой воде, либо (немного казуистики) взяв в рот прибрежную травинку, но которой находится все та же самая инцистированная личинка паразита - </w:t>
      </w:r>
      <w:proofErr w:type="spellStart"/>
      <w:r w:rsidR="007F2ED2" w:rsidRPr="007F2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адолескария</w:t>
      </w:r>
      <w:proofErr w:type="spellEnd"/>
      <w:r w:rsidR="007F2ED2" w:rsidRPr="007F2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67A8AB8" w14:textId="1FA7D961" w:rsidR="007F2ED2" w:rsidRDefault="007F2ED2" w:rsidP="007F2ED2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состоит в фильтрации или кипячении воды, соблюдении правил гигиены, недопустимости мытья фруктов и овощей в воде из прудов, рек.</w:t>
      </w:r>
    </w:p>
    <w:p w14:paraId="054B2546" w14:textId="5928B4BD" w:rsidR="00BA5679" w:rsidRDefault="00BA5679" w:rsidP="007F2ED2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67EDC7" w14:textId="09AA8B1C" w:rsidR="00BA5679" w:rsidRPr="00BA5679" w:rsidRDefault="00BA5679" w:rsidP="007F2ED2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4398E10" wp14:editId="322417D5">
            <wp:simplePos x="0" y="0"/>
            <wp:positionH relativeFrom="margin">
              <wp:posOffset>1905</wp:posOffset>
            </wp:positionH>
            <wp:positionV relativeFrom="margin">
              <wp:posOffset>3843655</wp:posOffset>
            </wp:positionV>
            <wp:extent cx="3572510" cy="2901950"/>
            <wp:effectExtent l="0" t="0" r="8890" b="0"/>
            <wp:wrapSquare wrapText="bothSides"/>
            <wp:docPr id="23" name="Рисунок 23" descr="Жизненный цикл кошачьего сосальщ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Жизненный цикл кошачьего сосальщи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67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Кошачий (сибирский) сосальщик (кошачья двуустка)</w:t>
      </w:r>
    </w:p>
    <w:p w14:paraId="0E2D2756" w14:textId="77777777" w:rsidR="00BA5679" w:rsidRPr="00BA5679" w:rsidRDefault="00BA5679" w:rsidP="00BA5679">
      <w:pPr>
        <w:numPr>
          <w:ilvl w:val="0"/>
          <w:numId w:val="8"/>
        </w:num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заражения и профилактики</w:t>
      </w:r>
    </w:p>
    <w:p w14:paraId="754ABF64" w14:textId="77777777" w:rsidR="00BA5679" w:rsidRP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человека инвазионной стадией является </w:t>
      </w:r>
      <w:proofErr w:type="spellStart"/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метацеркарий</w:t>
      </w:r>
      <w:proofErr w:type="spellEnd"/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рыбе. Заражение происходит при употреблении в пищу </w:t>
      </w:r>
      <w:proofErr w:type="spellStart"/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непрожаренной</w:t>
      </w:r>
      <w:proofErr w:type="spellEnd"/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сырой рыбы. Профилактика заключается в полноценной термической обработке рыбы, недопустимости употребления в пищу сырой, вяленой и малосольной рыбы, которая не проходила санитарный контроль.</w:t>
      </w:r>
    </w:p>
    <w:p w14:paraId="4F9D6586" w14:textId="77777777" w:rsidR="00BA5679" w:rsidRP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Общественная профилактика (запомните эти универсальные фразы для многих </w:t>
      </w:r>
      <w:proofErr w:type="spellStart"/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паразитозов</w:t>
      </w:r>
      <w:proofErr w:type="spellEnd"/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состоит в санитарно-просветительской работе с населением, охране водоемов от загрязнения фекалиями</w:t>
      </w:r>
    </w:p>
    <w:p w14:paraId="6F754B75" w14:textId="0BA09416" w:rsidR="002B7785" w:rsidRPr="00BA5679" w:rsidRDefault="00BA5679" w:rsidP="00BA5679">
      <w:pPr>
        <w:shd w:val="clear" w:color="auto" w:fill="FFFFFF"/>
        <w:spacing w:before="300" w:after="30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B778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6BA061E" wp14:editId="0A67ED99">
            <wp:simplePos x="0" y="0"/>
            <wp:positionH relativeFrom="margin">
              <wp:posOffset>45720</wp:posOffset>
            </wp:positionH>
            <wp:positionV relativeFrom="margin">
              <wp:posOffset>7374255</wp:posOffset>
            </wp:positionV>
            <wp:extent cx="3402330" cy="2184400"/>
            <wp:effectExtent l="0" t="0" r="7620" b="6350"/>
            <wp:wrapSquare wrapText="bothSides"/>
            <wp:docPr id="18" name="Рисунок 18" descr="Жизненный цикл плоских чер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Жизненный цикл плоских черве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785" w:rsidRPr="00BA56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Класс ленточные черви</w:t>
      </w:r>
    </w:p>
    <w:p w14:paraId="38BDD6E6" w14:textId="0B20FD42" w:rsidR="002B7785" w:rsidRPr="00BA5679" w:rsidRDefault="00BA5679" w:rsidP="002B7785">
      <w:pPr>
        <w:shd w:val="clear" w:color="auto" w:fill="FFFFFF"/>
        <w:spacing w:before="161" w:after="161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A567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Бычий цепень</w:t>
      </w:r>
    </w:p>
    <w:p w14:paraId="572F1B1E" w14:textId="6FB70CA3" w:rsidR="00BA5679" w:rsidRPr="00BA5679" w:rsidRDefault="00BA5679" w:rsidP="00BA5679">
      <w:pPr>
        <w:numPr>
          <w:ilvl w:val="0"/>
          <w:numId w:val="4"/>
        </w:num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 заражения и профилактика</w:t>
      </w:r>
    </w:p>
    <w:p w14:paraId="4530256A" w14:textId="490B03C7" w:rsid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заражается, употребляя плохо прожаренное мясо с финнами. Методы профилактики этого гельминтоза: полноценная по времени и степени прожарка мяса, соблюдение строго санитарного контроля.</w:t>
      </w:r>
    </w:p>
    <w:p w14:paraId="227ED04C" w14:textId="54B01E44" w:rsid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E81FCB" w14:textId="16F52FF9" w:rsid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D818C4" w14:textId="64E843AC" w:rsidR="00BA5679" w:rsidRPr="00BA5679" w:rsidRDefault="00BA5679" w:rsidP="002B7785">
      <w:pPr>
        <w:shd w:val="clear" w:color="auto" w:fill="FFFFFF"/>
        <w:spacing w:before="161" w:after="161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7E6E9AC" wp14:editId="36B75630">
            <wp:simplePos x="0" y="0"/>
            <wp:positionH relativeFrom="margin">
              <wp:posOffset>-34290</wp:posOffset>
            </wp:positionH>
            <wp:positionV relativeFrom="margin">
              <wp:posOffset>258445</wp:posOffset>
            </wp:positionV>
            <wp:extent cx="4646221" cy="1987550"/>
            <wp:effectExtent l="0" t="0" r="2540" b="0"/>
            <wp:wrapSquare wrapText="bothSides"/>
            <wp:docPr id="20" name="Рисунок 20" descr="Жизненный цикл свиного цеп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Жизненный цикл свиного цепн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21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567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Свиной цепень (солитер)</w:t>
      </w:r>
    </w:p>
    <w:p w14:paraId="6691B2F3" w14:textId="20B5436C" w:rsidR="00BA5679" w:rsidRPr="00BA5679" w:rsidRDefault="00BA5679" w:rsidP="00BA5679">
      <w:pPr>
        <w:numPr>
          <w:ilvl w:val="0"/>
          <w:numId w:val="5"/>
        </w:num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 заражения и профилактика</w:t>
      </w:r>
    </w:p>
    <w:p w14:paraId="7E8B0B2F" w14:textId="1733498E" w:rsidR="00BA5679" w:rsidRP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Заражается человек при употреблении плохо прожаренного финнозного мяса свиньи. Методы профилактики этого гельминтоза: полноценная по времени и степени прожарка мяса, соблюдение строго санитарного контроля.</w:t>
      </w:r>
    </w:p>
    <w:p w14:paraId="25901379" w14:textId="5145E2FD" w:rsidR="00BA5679" w:rsidRPr="00BA5679" w:rsidRDefault="00BA5679" w:rsidP="002B7785">
      <w:pPr>
        <w:shd w:val="clear" w:color="auto" w:fill="FFFFFF"/>
        <w:spacing w:before="161" w:after="161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A567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Эхинококк</w:t>
      </w:r>
    </w:p>
    <w:p w14:paraId="3926D0BE" w14:textId="0FD84339" w:rsidR="00BA5679" w:rsidRPr="00BA5679" w:rsidRDefault="00BA5679" w:rsidP="00BA5679">
      <w:pPr>
        <w:numPr>
          <w:ilvl w:val="0"/>
          <w:numId w:val="6"/>
        </w:num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6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AE28895" wp14:editId="79BFC334">
            <wp:simplePos x="0" y="0"/>
            <wp:positionH relativeFrom="margin">
              <wp:posOffset>19685</wp:posOffset>
            </wp:positionH>
            <wp:positionV relativeFrom="margin">
              <wp:posOffset>2997200</wp:posOffset>
            </wp:positionV>
            <wp:extent cx="3829050" cy="2687628"/>
            <wp:effectExtent l="0" t="0" r="0" b="0"/>
            <wp:wrapSquare wrapText="bothSides"/>
            <wp:docPr id="21" name="Рисунок 21" descr="Жизненный цикл эхинокок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Жизненный цикл эхинокок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заражения и профилактика</w:t>
      </w:r>
    </w:p>
    <w:p w14:paraId="2122E710" w14:textId="4FE7EF68" w:rsidR="00BA5679" w:rsidRP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 может заразиться эхинококкозом от собак при несоблюдении правил личной гигиены, при употреблении немытых овощей, которые контаминированы яйцами эхинококка. Заражение происходит пероральным путем (лат. </w:t>
      </w:r>
      <w:proofErr w:type="spellStart"/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per</w:t>
      </w:r>
      <w:proofErr w:type="spellEnd"/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os</w:t>
      </w:r>
      <w:proofErr w:type="spellEnd"/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через рот). Окончательный хозяин заражается, поедая органы (финнозное мясо) пораженных животных. Профилактика заключается в соблюдении правил гигиены, мытье рук после соприкосновения с собакой, дегельминтизации домашних животных (выведение червей из организма).</w:t>
      </w:r>
    </w:p>
    <w:p w14:paraId="4E41CA81" w14:textId="6019FDD3" w:rsidR="00BA5679" w:rsidRPr="00BA5679" w:rsidRDefault="00BA5679" w:rsidP="00BA5679">
      <w:pPr>
        <w:shd w:val="clear" w:color="auto" w:fill="FFFFFF"/>
        <w:spacing w:before="120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6297601" wp14:editId="50FAF9B1">
            <wp:simplePos x="0" y="0"/>
            <wp:positionH relativeFrom="margin">
              <wp:posOffset>50800</wp:posOffset>
            </wp:positionH>
            <wp:positionV relativeFrom="margin">
              <wp:posOffset>6144260</wp:posOffset>
            </wp:positionV>
            <wp:extent cx="3498850" cy="3096895"/>
            <wp:effectExtent l="0" t="0" r="6350" b="8255"/>
            <wp:wrapSquare wrapText="bothSides"/>
            <wp:docPr id="22" name="Рисунок 22" descr="Жизненный цикл широкого ленте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Жизненный цикл широкого лентец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6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Широкий лентец</w:t>
      </w:r>
    </w:p>
    <w:p w14:paraId="720E1D42" w14:textId="60839866" w:rsidR="00BA5679" w:rsidRPr="00BA5679" w:rsidRDefault="00BA5679" w:rsidP="00BA5679">
      <w:pPr>
        <w:shd w:val="clear" w:color="auto" w:fill="FFFFFF"/>
        <w:spacing w:before="120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 заражения и профилактика</w:t>
      </w:r>
    </w:p>
    <w:p w14:paraId="103FD83E" w14:textId="6AA28754" w:rsid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Segoe Print" w:eastAsia="Times New Roman" w:hAnsi="Segoe Print" w:cs="Times New Roman"/>
          <w:color w:val="000000"/>
          <w:sz w:val="24"/>
          <w:szCs w:val="24"/>
          <w:lang w:eastAsia="ru-RU"/>
        </w:rPr>
      </w:pPr>
      <w:r w:rsidRPr="00BA5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заражается, употребляя в пищу рыбу с плероцеркоидами. Профилактика состоит в полноценной термической обработке рыбы, санитарном контроле и благоустройстве речных судов и населенных пунктов</w:t>
      </w:r>
      <w:r w:rsidRPr="00BA5679">
        <w:rPr>
          <w:rFonts w:ascii="Segoe Print" w:eastAsia="Times New Roman" w:hAnsi="Segoe Print" w:cs="Times New Roman"/>
          <w:color w:val="000000"/>
          <w:sz w:val="24"/>
          <w:szCs w:val="24"/>
          <w:lang w:eastAsia="ru-RU"/>
        </w:rPr>
        <w:t xml:space="preserve"> вблизи водоемов.</w:t>
      </w:r>
    </w:p>
    <w:p w14:paraId="782E8CE3" w14:textId="2CDFD31B" w:rsid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Segoe Print" w:eastAsia="Times New Roman" w:hAnsi="Segoe Print" w:cs="Times New Roman"/>
          <w:color w:val="000000"/>
          <w:sz w:val="24"/>
          <w:szCs w:val="24"/>
          <w:lang w:eastAsia="ru-RU"/>
        </w:rPr>
      </w:pPr>
    </w:p>
    <w:p w14:paraId="21B2895A" w14:textId="594C13AA" w:rsid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Segoe Print" w:eastAsia="Times New Roman" w:hAnsi="Segoe Print" w:cs="Times New Roman"/>
          <w:color w:val="000000"/>
          <w:sz w:val="24"/>
          <w:szCs w:val="24"/>
          <w:lang w:eastAsia="ru-RU"/>
        </w:rPr>
      </w:pPr>
    </w:p>
    <w:p w14:paraId="569B5605" w14:textId="203FE1EC" w:rsid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Segoe Print" w:eastAsia="Times New Roman" w:hAnsi="Segoe Print" w:cs="Times New Roman"/>
          <w:color w:val="000000"/>
          <w:sz w:val="24"/>
          <w:szCs w:val="24"/>
          <w:lang w:eastAsia="ru-RU"/>
        </w:rPr>
      </w:pPr>
    </w:p>
    <w:p w14:paraId="4DCAE7FC" w14:textId="7C3292CC" w:rsid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Segoe Print" w:eastAsia="Times New Roman" w:hAnsi="Segoe Print" w:cs="Times New Roman"/>
          <w:color w:val="000000"/>
          <w:sz w:val="24"/>
          <w:szCs w:val="24"/>
          <w:lang w:eastAsia="ru-RU"/>
        </w:rPr>
      </w:pPr>
    </w:p>
    <w:p w14:paraId="3B369DA9" w14:textId="5EEFDF86" w:rsidR="00BA5679" w:rsidRDefault="00BA5679" w:rsidP="00BA5679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B778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63C01748" wp14:editId="4B6521D7">
            <wp:simplePos x="0" y="0"/>
            <wp:positionH relativeFrom="margin">
              <wp:posOffset>174625</wp:posOffset>
            </wp:positionH>
            <wp:positionV relativeFrom="margin">
              <wp:posOffset>128270</wp:posOffset>
            </wp:positionV>
            <wp:extent cx="2655647" cy="32385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47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A293A5" w14:textId="78EE0983" w:rsidR="002B7785" w:rsidRPr="002B7785" w:rsidRDefault="002B7785" w:rsidP="002B7785">
      <w:pPr>
        <w:shd w:val="clear" w:color="auto" w:fill="FFFFFF"/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B778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Класс нематоды</w:t>
      </w:r>
    </w:p>
    <w:p w14:paraId="7AFC491D" w14:textId="6BD5EC16" w:rsidR="002B7785" w:rsidRPr="002B7785" w:rsidRDefault="002B7785" w:rsidP="002B7785">
      <w:pPr>
        <w:shd w:val="clear" w:color="auto" w:fill="FFFFFF"/>
        <w:spacing w:before="300" w:after="30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7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Цикл развития аскариды</w:t>
      </w:r>
    </w:p>
    <w:p w14:paraId="17B3853B" w14:textId="332D74D1" w:rsidR="002B7785" w:rsidRPr="002B7785" w:rsidRDefault="002B7785" w:rsidP="002B7785">
      <w:pPr>
        <w:numPr>
          <w:ilvl w:val="0"/>
          <w:numId w:val="2"/>
        </w:num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 заражения и профилактика</w:t>
      </w:r>
    </w:p>
    <w:p w14:paraId="5D0AE918" w14:textId="104A895E" w:rsidR="002B7785" w:rsidRPr="002B7785" w:rsidRDefault="002B7785" w:rsidP="002B7785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заражается, употребив в пищу инвазионное яйцо аскариды (фекально-оральным путем) с немытыми фруктами, овощами. Аскаридоз - болезнь грязных рук, им часто болеют дети. Профилактика состоит в санитарно-просветительской работе с населением, благоустройстве прилегающих к водоемам населенных пунктов, соблюдении правил личной гигиены (мытье рук, фруктов, овощей).</w:t>
      </w:r>
    </w:p>
    <w:p w14:paraId="0FDE93AB" w14:textId="0C7087CE" w:rsidR="007F2ED2" w:rsidRPr="002B7785" w:rsidRDefault="007F2ED2" w:rsidP="007F2ED2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930DB7" w14:textId="48A8615F" w:rsidR="002B7785" w:rsidRPr="002B7785" w:rsidRDefault="002B7785" w:rsidP="002B7785">
      <w:pPr>
        <w:shd w:val="clear" w:color="auto" w:fill="FFFFFF"/>
        <w:spacing w:before="120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DF15C3" w14:textId="1A350A6B" w:rsidR="00BA5679" w:rsidRDefault="00BA5679" w:rsidP="002B7785">
      <w:pPr>
        <w:shd w:val="clear" w:color="auto" w:fill="FFFFFF"/>
        <w:spacing w:before="120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778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214A02B" wp14:editId="4B2BA8A7">
            <wp:simplePos x="0" y="0"/>
            <wp:positionH relativeFrom="margin">
              <wp:posOffset>171450</wp:posOffset>
            </wp:positionH>
            <wp:positionV relativeFrom="margin">
              <wp:posOffset>4119880</wp:posOffset>
            </wp:positionV>
            <wp:extent cx="3346450" cy="2451100"/>
            <wp:effectExtent l="0" t="0" r="6350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16016" w14:textId="0C259E42" w:rsidR="002B7785" w:rsidRPr="002B7785" w:rsidRDefault="002B7785" w:rsidP="002B7785">
      <w:pPr>
        <w:shd w:val="clear" w:color="auto" w:fill="FFFFFF"/>
        <w:spacing w:before="120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77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Жизненный цикл острицы детской</w:t>
      </w:r>
    </w:p>
    <w:p w14:paraId="4CEEF3C7" w14:textId="301FAC5F" w:rsidR="002B7785" w:rsidRPr="002B7785" w:rsidRDefault="002B7785" w:rsidP="002B7785">
      <w:pPr>
        <w:numPr>
          <w:ilvl w:val="0"/>
          <w:numId w:val="3"/>
        </w:num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 заражения и профилактика</w:t>
      </w:r>
    </w:p>
    <w:p w14:paraId="060AF934" w14:textId="66327904" w:rsidR="002B7785" w:rsidRPr="002B7785" w:rsidRDefault="002B7785" w:rsidP="002B7785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заражается фекально-оральным путем: чаще всего инвазионное яйцо попадает в желудочно-кишечный тракт с немытыми руками. Профилактика состоит в санитарно-просветительской работе, регулярных профилактических мероприятиях в детских коллективах, строгом соблюдении правил гигиены - мытье рук, уход за ногтями.</w:t>
      </w:r>
    </w:p>
    <w:p w14:paraId="41519EB6" w14:textId="77777777" w:rsidR="002B7785" w:rsidRPr="007F2ED2" w:rsidRDefault="002B7785" w:rsidP="007F2ED2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375ACA" w14:textId="3C090574" w:rsidR="007F2ED2" w:rsidRPr="002B7785" w:rsidRDefault="007F2ED2">
      <w:pPr>
        <w:rPr>
          <w:rFonts w:ascii="Times New Roman" w:hAnsi="Times New Roman" w:cs="Times New Roman"/>
          <w:sz w:val="24"/>
          <w:szCs w:val="24"/>
        </w:rPr>
      </w:pPr>
    </w:p>
    <w:p w14:paraId="0C7751BA" w14:textId="6BAFC009" w:rsidR="00BA5679" w:rsidRDefault="00BA5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DA3259" w14:textId="570B1D6E" w:rsidR="00BA5679" w:rsidRPr="00BA5679" w:rsidRDefault="00BA5679" w:rsidP="00BA56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83D17CD" wp14:editId="3C3561D7">
            <wp:simplePos x="361950" y="647700"/>
            <wp:positionH relativeFrom="margin">
              <wp:align>left</wp:align>
            </wp:positionH>
            <wp:positionV relativeFrom="margin">
              <wp:align>top</wp:align>
            </wp:positionV>
            <wp:extent cx="2781300" cy="3705860"/>
            <wp:effectExtent l="0" t="0" r="0" b="889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7"/>
                    <a:stretch/>
                  </pic:blipFill>
                  <pic:spPr bwMode="auto">
                    <a:xfrm>
                      <a:off x="0" y="0"/>
                      <a:ext cx="2808580" cy="37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679">
        <w:rPr>
          <w:rFonts w:ascii="Times New Roman" w:hAnsi="Times New Roman" w:cs="Times New Roman"/>
          <w:b/>
          <w:bCs/>
          <w:sz w:val="24"/>
          <w:szCs w:val="24"/>
        </w:rPr>
        <w:t>Органы дыхания животных</w:t>
      </w:r>
    </w:p>
    <w:p w14:paraId="63849526" w14:textId="719BCC07" w:rsidR="00BA5679" w:rsidRDefault="00BA567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1E69FC2" wp14:editId="0DB55342">
            <wp:simplePos x="0" y="0"/>
            <wp:positionH relativeFrom="margin">
              <wp:posOffset>2199005</wp:posOffset>
            </wp:positionH>
            <wp:positionV relativeFrom="margin">
              <wp:posOffset>473710</wp:posOffset>
            </wp:positionV>
            <wp:extent cx="5436870" cy="175450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EED13" w14:textId="1E8FF399" w:rsidR="00BA5679" w:rsidRDefault="00BA5679">
      <w:pPr>
        <w:rPr>
          <w:rFonts w:ascii="Times New Roman" w:hAnsi="Times New Roman" w:cs="Times New Roman"/>
          <w:sz w:val="24"/>
          <w:szCs w:val="24"/>
        </w:rPr>
      </w:pPr>
    </w:p>
    <w:p w14:paraId="50670218" w14:textId="00EF2860" w:rsidR="007F2ED2" w:rsidRDefault="007F2ED2">
      <w:pPr>
        <w:rPr>
          <w:rFonts w:ascii="Times New Roman" w:hAnsi="Times New Roman" w:cs="Times New Roman"/>
          <w:sz w:val="24"/>
          <w:szCs w:val="24"/>
        </w:rPr>
      </w:pPr>
    </w:p>
    <w:p w14:paraId="71EC99DA" w14:textId="07210533" w:rsidR="00BA5679" w:rsidRDefault="00BA5679">
      <w:pPr>
        <w:rPr>
          <w:rFonts w:ascii="Times New Roman" w:hAnsi="Times New Roman" w:cs="Times New Roman"/>
          <w:sz w:val="24"/>
          <w:szCs w:val="24"/>
        </w:rPr>
      </w:pPr>
    </w:p>
    <w:p w14:paraId="18D1372B" w14:textId="2D3E2498" w:rsidR="00BA5679" w:rsidRDefault="00BA5679">
      <w:pPr>
        <w:rPr>
          <w:rFonts w:ascii="Times New Roman" w:hAnsi="Times New Roman" w:cs="Times New Roman"/>
          <w:sz w:val="24"/>
          <w:szCs w:val="24"/>
        </w:rPr>
      </w:pPr>
    </w:p>
    <w:p w14:paraId="440EA8FF" w14:textId="017606F2" w:rsidR="00BA5679" w:rsidRDefault="00BA5679">
      <w:pPr>
        <w:rPr>
          <w:rFonts w:ascii="Times New Roman" w:hAnsi="Times New Roman" w:cs="Times New Roman"/>
          <w:sz w:val="24"/>
          <w:szCs w:val="24"/>
        </w:rPr>
      </w:pPr>
    </w:p>
    <w:p w14:paraId="0167C20B" w14:textId="09E4614E" w:rsidR="00BA5679" w:rsidRPr="00BA5679" w:rsidRDefault="00BA5679" w:rsidP="00BA56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5679">
        <w:rPr>
          <w:rFonts w:ascii="Times New Roman" w:hAnsi="Times New Roman" w:cs="Times New Roman"/>
          <w:b/>
          <w:bCs/>
          <w:sz w:val="24"/>
          <w:szCs w:val="24"/>
        </w:rPr>
        <w:t>Кровеносная система</w:t>
      </w:r>
    </w:p>
    <w:p w14:paraId="63B666FA" w14:textId="085BFD0F" w:rsidR="00BA5679" w:rsidRDefault="00C25C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94C410" wp14:editId="6A9E5E8A">
            <wp:extent cx="6736715" cy="1822450"/>
            <wp:effectExtent l="0" t="0" r="698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42"/>
                    <a:stretch/>
                  </pic:blipFill>
                  <pic:spPr bwMode="auto">
                    <a:xfrm>
                      <a:off x="0" y="0"/>
                      <a:ext cx="6744160" cy="182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A5E35" wp14:editId="7FE17BEC">
            <wp:extent cx="5607050" cy="394102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5828" r="4753" b="9113"/>
                    <a:stretch/>
                  </pic:blipFill>
                  <pic:spPr bwMode="auto">
                    <a:xfrm>
                      <a:off x="0" y="0"/>
                      <a:ext cx="5653232" cy="39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7CBE4" w14:textId="1DADA461" w:rsidR="00C25CB7" w:rsidRDefault="00C25C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48F3BE" wp14:editId="3E996467">
            <wp:extent cx="3968750" cy="297656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62" cy="298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D25D" w14:textId="5961D75E" w:rsidR="00C25CB7" w:rsidRDefault="00C25CB7">
      <w:pPr>
        <w:rPr>
          <w:rFonts w:ascii="Times New Roman" w:hAnsi="Times New Roman" w:cs="Times New Roman"/>
          <w:sz w:val="24"/>
          <w:szCs w:val="24"/>
        </w:rPr>
      </w:pPr>
    </w:p>
    <w:p w14:paraId="1990121C" w14:textId="4713714C" w:rsidR="00C25CB7" w:rsidRDefault="00C25CB7">
      <w:pPr>
        <w:rPr>
          <w:rFonts w:ascii="Times New Roman" w:hAnsi="Times New Roman" w:cs="Times New Roman"/>
          <w:sz w:val="24"/>
          <w:szCs w:val="24"/>
        </w:rPr>
      </w:pPr>
    </w:p>
    <w:p w14:paraId="4FEE4221" w14:textId="77777777" w:rsidR="00C25CB7" w:rsidRDefault="00C25CB7">
      <w:pPr>
        <w:rPr>
          <w:rFonts w:ascii="Times New Roman" w:hAnsi="Times New Roman" w:cs="Times New Roman"/>
          <w:sz w:val="24"/>
          <w:szCs w:val="24"/>
        </w:rPr>
      </w:pPr>
    </w:p>
    <w:p w14:paraId="5ACBED1D" w14:textId="653D5EF7" w:rsidR="00C25CB7" w:rsidRDefault="00C25CB7" w:rsidP="00C25C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Выделительная система</w:t>
      </w:r>
    </w:p>
    <w:p w14:paraId="7E71297B" w14:textId="3BDE591A" w:rsidR="00C25CB7" w:rsidRDefault="00C25CB7" w:rsidP="00C25C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8168F2" wp14:editId="05685F89">
            <wp:extent cx="6840220" cy="51301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D0C91" w14:textId="72EF07A6" w:rsidR="00C25CB7" w:rsidRDefault="00C25CB7" w:rsidP="00C25C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Почки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плеопитающих</w:t>
      </w:r>
      <w:proofErr w:type="spellEnd"/>
    </w:p>
    <w:p w14:paraId="102EC906" w14:textId="293A47B9" w:rsidR="00C25CB7" w:rsidRDefault="00C25CB7" w:rsidP="00C25C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955A98" wp14:editId="0B03BB6F">
            <wp:extent cx="4572000" cy="2990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7272" w14:textId="77777777" w:rsidR="00C25CB7" w:rsidRDefault="00C25CB7" w:rsidP="00C25C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AA4E4" w14:textId="77777777" w:rsidR="00C25CB7" w:rsidRDefault="00C25CB7" w:rsidP="00C25C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7BA67" w14:textId="77777777" w:rsidR="00C25CB7" w:rsidRDefault="00C25CB7" w:rsidP="00C25C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FB271" w14:textId="7324A195" w:rsidR="00C25CB7" w:rsidRPr="00C25CB7" w:rsidRDefault="00C25CB7" w:rsidP="00C25C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5CB7">
        <w:rPr>
          <w:rFonts w:ascii="Times New Roman" w:hAnsi="Times New Roman" w:cs="Times New Roman"/>
          <w:b/>
          <w:bCs/>
          <w:sz w:val="24"/>
          <w:szCs w:val="24"/>
        </w:rPr>
        <w:t>Нервная система</w:t>
      </w:r>
    </w:p>
    <w:p w14:paraId="111EC1C5" w14:textId="4149DDE0" w:rsidR="00C25CB7" w:rsidRDefault="00C25C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182A3F" wp14:editId="232E24AF">
            <wp:extent cx="6496050" cy="3759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 t="18599" r="4103" b="7998"/>
                    <a:stretch/>
                  </pic:blipFill>
                  <pic:spPr bwMode="auto">
                    <a:xfrm>
                      <a:off x="0" y="0"/>
                      <a:ext cx="649605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1BA35" w14:textId="0DC827D3" w:rsidR="00C25CB7" w:rsidRDefault="00C25C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A85792" wp14:editId="4F499770">
            <wp:extent cx="6840220" cy="51301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C8CDD" w14:textId="7646B152" w:rsidR="00C25CB7" w:rsidRDefault="00C25C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9380D2" wp14:editId="4B1E88D5">
            <wp:extent cx="2984500" cy="97155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рыбы</w:t>
      </w:r>
    </w:p>
    <w:p w14:paraId="7F28FE4D" w14:textId="110D914D" w:rsidR="00C25CB7" w:rsidRDefault="00C25C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47EA9A" wp14:editId="489126C2">
            <wp:extent cx="3130550" cy="10731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земноводные</w:t>
      </w:r>
    </w:p>
    <w:p w14:paraId="508BE9D9" w14:textId="411FBE17" w:rsidR="00C25CB7" w:rsidRDefault="00C25C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F0F03C" wp14:editId="01890C92">
            <wp:extent cx="1270000" cy="1555750"/>
            <wp:effectExtent l="0" t="0" r="635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D8F21" wp14:editId="7615E59D">
            <wp:extent cx="1771650" cy="1047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млекопитающие</w:t>
      </w:r>
    </w:p>
    <w:p w14:paraId="79CC6213" w14:textId="30DB7E6C" w:rsidR="00C25CB7" w:rsidRDefault="00C25CB7">
      <w:pPr>
        <w:rPr>
          <w:rFonts w:ascii="Times New Roman" w:hAnsi="Times New Roman" w:cs="Times New Roman"/>
          <w:sz w:val="24"/>
          <w:szCs w:val="24"/>
        </w:rPr>
      </w:pPr>
    </w:p>
    <w:p w14:paraId="2A27610B" w14:textId="77777777" w:rsidR="00211960" w:rsidRDefault="0021196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907AD5" wp14:editId="61FAB3E2">
            <wp:extent cx="6807200" cy="377428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71" cy="37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22F2" w14:textId="77777777" w:rsidR="00211960" w:rsidRDefault="00211960">
      <w:pPr>
        <w:rPr>
          <w:rFonts w:ascii="Times New Roman" w:hAnsi="Times New Roman" w:cs="Times New Roman"/>
          <w:sz w:val="24"/>
          <w:szCs w:val="24"/>
        </w:rPr>
      </w:pPr>
    </w:p>
    <w:p w14:paraId="06E0CD2A" w14:textId="77777777" w:rsidR="00211960" w:rsidRDefault="00211960">
      <w:pPr>
        <w:rPr>
          <w:rFonts w:ascii="Times New Roman" w:hAnsi="Times New Roman" w:cs="Times New Roman"/>
          <w:sz w:val="24"/>
          <w:szCs w:val="24"/>
        </w:rPr>
      </w:pPr>
    </w:p>
    <w:p w14:paraId="16747841" w14:textId="77777777" w:rsidR="00211960" w:rsidRDefault="00211960">
      <w:pPr>
        <w:rPr>
          <w:rFonts w:ascii="Times New Roman" w:hAnsi="Times New Roman" w:cs="Times New Roman"/>
          <w:sz w:val="24"/>
          <w:szCs w:val="24"/>
        </w:rPr>
      </w:pPr>
    </w:p>
    <w:p w14:paraId="6BF39571" w14:textId="77777777" w:rsidR="00211960" w:rsidRDefault="00211960">
      <w:pPr>
        <w:rPr>
          <w:rFonts w:ascii="Times New Roman" w:hAnsi="Times New Roman" w:cs="Times New Roman"/>
          <w:sz w:val="24"/>
          <w:szCs w:val="24"/>
        </w:rPr>
      </w:pPr>
    </w:p>
    <w:p w14:paraId="24AC4DA9" w14:textId="77777777" w:rsidR="00211960" w:rsidRDefault="00211960">
      <w:pPr>
        <w:rPr>
          <w:rFonts w:ascii="Times New Roman" w:hAnsi="Times New Roman" w:cs="Times New Roman"/>
          <w:sz w:val="24"/>
          <w:szCs w:val="24"/>
        </w:rPr>
      </w:pPr>
    </w:p>
    <w:p w14:paraId="24482B74" w14:textId="7AB8F56D" w:rsidR="00211960" w:rsidRDefault="00211960">
      <w:pPr>
        <w:rPr>
          <w:rFonts w:ascii="Times New Roman" w:hAnsi="Times New Roman" w:cs="Times New Roman"/>
          <w:sz w:val="24"/>
          <w:szCs w:val="24"/>
        </w:rPr>
        <w:sectPr w:rsidR="00211960" w:rsidSect="001868CE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page" w:tblpX="565" w:tblpY="-566"/>
        <w:tblW w:w="15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6"/>
        <w:gridCol w:w="4806"/>
        <w:gridCol w:w="6355"/>
      </w:tblGrid>
      <w:tr w:rsidR="00BD5755" w:rsidRPr="00BD5755" w14:paraId="11EB72CF" w14:textId="77777777" w:rsidTr="00211960">
        <w:tc>
          <w:tcPr>
            <w:tcW w:w="4816" w:type="dxa"/>
          </w:tcPr>
          <w:p w14:paraId="13A1760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48D8F" w14:textId="012C1800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Тип животных</w:t>
            </w:r>
          </w:p>
        </w:tc>
        <w:tc>
          <w:tcPr>
            <w:tcW w:w="3840" w:type="dxa"/>
          </w:tcPr>
          <w:p w14:paraId="3AB95FC0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FA359" w14:textId="1179180C" w:rsidR="00BD5755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Ароморфозы</w:t>
            </w:r>
            <w:r w:rsidR="00BD5755"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D5755" w:rsidRPr="00BD575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D5755" w:rsidRPr="00BD57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прогрессивное</w:t>
            </w:r>
            <w:proofErr w:type="gramEnd"/>
            <w:r w:rsidR="00BD5755" w:rsidRPr="00BD57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эволюционное изменение строения, приводящее к общему повышению уровня организации организмов)</w:t>
            </w:r>
          </w:p>
          <w:p w14:paraId="6C676477" w14:textId="038FE638" w:rsidR="00211960" w:rsidRPr="00BD5755" w:rsidRDefault="00BD5755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представители</w:t>
            </w:r>
          </w:p>
        </w:tc>
        <w:tc>
          <w:tcPr>
            <w:tcW w:w="7221" w:type="dxa"/>
          </w:tcPr>
          <w:p w14:paraId="7B6A4094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607F0" w14:textId="749B0DB8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Другие признаки</w:t>
            </w:r>
          </w:p>
        </w:tc>
      </w:tr>
      <w:tr w:rsidR="00BD5755" w:rsidRPr="00BD5755" w14:paraId="01EA8C36" w14:textId="77777777" w:rsidTr="00BD5755">
        <w:trPr>
          <w:trHeight w:val="3430"/>
        </w:trPr>
        <w:tc>
          <w:tcPr>
            <w:tcW w:w="4816" w:type="dxa"/>
          </w:tcPr>
          <w:p w14:paraId="10A022E7" w14:textId="4983B2B6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Простейшие (30-40 тыс. видов)</w:t>
            </w:r>
          </w:p>
          <w:p w14:paraId="6A67B821" w14:textId="2EB38C5B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FBD61" w14:textId="4793331C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Типы:</w:t>
            </w:r>
          </w:p>
          <w:p w14:paraId="7EE10195" w14:textId="435918A4" w:rsidR="00211960" w:rsidRPr="00BD5755" w:rsidRDefault="00211960" w:rsidP="00BD575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Саркодовые (амёбы)</w:t>
            </w:r>
          </w:p>
          <w:p w14:paraId="1906BF0C" w14:textId="77777777" w:rsidR="00211960" w:rsidRPr="00BD5755" w:rsidRDefault="00211960" w:rsidP="00BD575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Жгутиковые (вольвокс, эвглена)</w:t>
            </w:r>
          </w:p>
          <w:p w14:paraId="32DBE409" w14:textId="77777777" w:rsidR="00211960" w:rsidRPr="00BD5755" w:rsidRDefault="00211960" w:rsidP="00BD575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Инфузории</w:t>
            </w:r>
          </w:p>
          <w:p w14:paraId="511B65C5" w14:textId="77777777" w:rsidR="00211960" w:rsidRPr="00BD5755" w:rsidRDefault="00211960" w:rsidP="00BD575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Споровики </w:t>
            </w:r>
          </w:p>
          <w:p w14:paraId="38C7FB58" w14:textId="0F3CE868" w:rsidR="00211960" w:rsidRPr="00BD5755" w:rsidRDefault="00211960" w:rsidP="00BD575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</w:tcPr>
          <w:p w14:paraId="6B024325" w14:textId="2EACA5B7" w:rsidR="00211960" w:rsidRPr="00BD5755" w:rsidRDefault="00BD5755" w:rsidP="00B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7EF9C0FB" wp14:editId="560ABAC8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230505</wp:posOffset>
                  </wp:positionV>
                  <wp:extent cx="2914650" cy="1682440"/>
                  <wp:effectExtent l="0" t="0" r="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7" t="24246" r="4300" b="6197"/>
                          <a:stretch/>
                        </pic:blipFill>
                        <pic:spPr bwMode="auto">
                          <a:xfrm>
                            <a:off x="0" y="0"/>
                            <a:ext cx="2914650" cy="16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1" w:type="dxa"/>
          </w:tcPr>
          <w:p w14:paraId="50D6DD0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1. Одноклеточные организмы: </w:t>
            </w:r>
          </w:p>
          <w:p w14:paraId="5DEA0F50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состоят из одной клетки, которая</w:t>
            </w:r>
          </w:p>
          <w:p w14:paraId="775A4B9F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выполняет все функции организмов</w:t>
            </w:r>
          </w:p>
          <w:p w14:paraId="5E14119D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Приспособления: </w:t>
            </w:r>
          </w:p>
          <w:p w14:paraId="42F4A1CE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Микроскопические размеры</w:t>
            </w:r>
          </w:p>
          <w:p w14:paraId="3DF039A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Чаще покровительственная окраска (бесцветная)</w:t>
            </w:r>
          </w:p>
          <w:p w14:paraId="43E058A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4. Пищеварительные и сократительные вакуоли</w:t>
            </w:r>
          </w:p>
          <w:p w14:paraId="10B656E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5. Органоиды движения</w:t>
            </w:r>
          </w:p>
          <w:p w14:paraId="3E310AB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6. Размножение бесполое (делением надвое) – один раз в сутки</w:t>
            </w:r>
          </w:p>
          <w:p w14:paraId="7A75527D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7. Циста</w:t>
            </w:r>
          </w:p>
        </w:tc>
      </w:tr>
      <w:tr w:rsidR="00BD5755" w:rsidRPr="00BD5755" w14:paraId="6F7ED2BC" w14:textId="77777777" w:rsidTr="00211960">
        <w:tc>
          <w:tcPr>
            <w:tcW w:w="4816" w:type="dxa"/>
          </w:tcPr>
          <w:p w14:paraId="1E119E67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Кишечнополостные</w:t>
            </w:r>
          </w:p>
          <w:p w14:paraId="24F6A46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D926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Классы:</w:t>
            </w:r>
          </w:p>
          <w:p w14:paraId="14B65FD9" w14:textId="77777777" w:rsidR="00211960" w:rsidRPr="00BD5755" w:rsidRDefault="00211960" w:rsidP="00BD575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Гидроидные полипы (гидра)</w:t>
            </w:r>
          </w:p>
          <w:p w14:paraId="3387C6EC" w14:textId="77777777" w:rsidR="00211960" w:rsidRPr="00BD5755" w:rsidRDefault="00211960" w:rsidP="00BD575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Коралловые полипы (актиния, кораллы)</w:t>
            </w:r>
          </w:p>
          <w:p w14:paraId="7AE72353" w14:textId="77777777" w:rsidR="00211960" w:rsidRPr="00BD5755" w:rsidRDefault="00211960" w:rsidP="00BD575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Сцифоидные медузы</w:t>
            </w:r>
          </w:p>
        </w:tc>
        <w:tc>
          <w:tcPr>
            <w:tcW w:w="3840" w:type="dxa"/>
          </w:tcPr>
          <w:p w14:paraId="10430DF5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Многоклеточные двухслойные: эктодерма и энтодерма</w:t>
            </w:r>
          </w:p>
          <w:p w14:paraId="5BB17E6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Нервная система диффузная-сетевидная</w:t>
            </w:r>
          </w:p>
          <w:p w14:paraId="777B2B92" w14:textId="7C171680" w:rsidR="00BD5755" w:rsidRPr="00BD5755" w:rsidRDefault="00BD5755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DEA487" wp14:editId="0561839C">
                  <wp:extent cx="2287905" cy="16002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001"/>
                          <a:stretch/>
                        </pic:blipFill>
                        <pic:spPr bwMode="auto">
                          <a:xfrm>
                            <a:off x="0" y="0"/>
                            <a:ext cx="2298962" cy="160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1" w:type="dxa"/>
          </w:tcPr>
          <w:p w14:paraId="4B436963" w14:textId="68006FF6" w:rsidR="00211960" w:rsidRPr="00BD5755" w:rsidRDefault="00176AE2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0458F52" wp14:editId="4B28BB0D">
                  <wp:simplePos x="0" y="0"/>
                  <wp:positionH relativeFrom="margin">
                    <wp:posOffset>2412365</wp:posOffset>
                  </wp:positionH>
                  <wp:positionV relativeFrom="margin">
                    <wp:posOffset>177800</wp:posOffset>
                  </wp:positionV>
                  <wp:extent cx="1365250" cy="1866900"/>
                  <wp:effectExtent l="0" t="0" r="6350" b="0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11960" w:rsidRPr="00BD5755">
              <w:rPr>
                <w:rFonts w:ascii="Times New Roman" w:hAnsi="Times New Roman" w:cs="Times New Roman"/>
                <w:sz w:val="24"/>
                <w:szCs w:val="24"/>
              </w:rPr>
              <w:t>1. Водная среда обитания</w:t>
            </w:r>
          </w:p>
          <w:p w14:paraId="742EE3C9" w14:textId="1D9AC04F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Лучевой тип симметрии</w:t>
            </w:r>
          </w:p>
          <w:p w14:paraId="45E59AA5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(связан с малоподвижным образом жизни)</w:t>
            </w:r>
          </w:p>
          <w:p w14:paraId="146A72E7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Кишечная полость</w:t>
            </w:r>
          </w:p>
          <w:p w14:paraId="52C6BBE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4. Стрекательные клетки</w:t>
            </w:r>
          </w:p>
          <w:p w14:paraId="2D24027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5. Хищники</w:t>
            </w:r>
          </w:p>
          <w:p w14:paraId="597F256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6. Высокая степень регенерации</w:t>
            </w:r>
          </w:p>
          <w:p w14:paraId="2944DD2B" w14:textId="77777777" w:rsidR="00176AE2" w:rsidRDefault="00176AE2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2628A" w14:textId="77777777" w:rsidR="00176AE2" w:rsidRDefault="00176AE2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AFDFD" w14:textId="365EF22B" w:rsidR="00211960" w:rsidRPr="00BD5755" w:rsidRDefault="00176AE2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Нервная система гидры - </w:t>
            </w:r>
          </w:p>
        </w:tc>
      </w:tr>
      <w:tr w:rsidR="00BD5755" w:rsidRPr="00BD5755" w14:paraId="32E879D0" w14:textId="77777777" w:rsidTr="00211960">
        <w:trPr>
          <w:trHeight w:val="3602"/>
        </w:trPr>
        <w:tc>
          <w:tcPr>
            <w:tcW w:w="4816" w:type="dxa"/>
          </w:tcPr>
          <w:p w14:paraId="6F677200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Плоские черви</w:t>
            </w:r>
          </w:p>
          <w:p w14:paraId="6E8D660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F25E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Классы:</w:t>
            </w:r>
          </w:p>
          <w:p w14:paraId="2BAD09C6" w14:textId="77777777" w:rsidR="00211960" w:rsidRPr="00BD5755" w:rsidRDefault="00211960" w:rsidP="00BD575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Ресничные черви</w:t>
            </w:r>
            <w:proofErr w:type="gram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spellStart"/>
            <w:proofErr w:type="gram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планарии</w:t>
            </w:r>
            <w:proofErr w:type="spell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85CAD06" w14:textId="77777777" w:rsidR="00211960" w:rsidRPr="00BD5755" w:rsidRDefault="00211960" w:rsidP="00BD5755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Сосальщики</w:t>
            </w:r>
          </w:p>
          <w:p w14:paraId="3AB50DB0" w14:textId="77777777" w:rsidR="00211960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     3. Ленточные черви</w:t>
            </w:r>
          </w:p>
          <w:p w14:paraId="06668C96" w14:textId="35D4CA46" w:rsidR="00BD5755" w:rsidRPr="00BD5755" w:rsidRDefault="00BD5755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CD0961" wp14:editId="1303236A">
                  <wp:extent cx="2740964" cy="11684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-3010" b="41450"/>
                          <a:stretch/>
                        </pic:blipFill>
                        <pic:spPr bwMode="auto">
                          <a:xfrm>
                            <a:off x="0" y="0"/>
                            <a:ext cx="2758040" cy="117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14:paraId="272BFBF5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Двусторонняя симметрия (активный образ жизни)</w:t>
            </w:r>
          </w:p>
          <w:p w14:paraId="5D6DB8F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Трехслойные (появляется мезодерма)</w:t>
            </w:r>
          </w:p>
          <w:p w14:paraId="555D1F0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4 типа тканей</w:t>
            </w:r>
          </w:p>
          <w:p w14:paraId="707C978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4. Системы органов:</w:t>
            </w:r>
          </w:p>
          <w:p w14:paraId="76CDE829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а) Нервная система (узловая – лестничного типа)</w:t>
            </w:r>
          </w:p>
          <w:p w14:paraId="5450701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б) Пищеварительная </w:t>
            </w:r>
          </w:p>
          <w:p w14:paraId="2CE924A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в) Выделительная (</w:t>
            </w:r>
            <w:proofErr w:type="spell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протонефридии</w:t>
            </w:r>
            <w:proofErr w:type="spell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730160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г) Половая</w:t>
            </w:r>
          </w:p>
          <w:p w14:paraId="5AC8D717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д )</w:t>
            </w:r>
            <w:proofErr w:type="gram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Органы чувств</w:t>
            </w:r>
          </w:p>
        </w:tc>
        <w:tc>
          <w:tcPr>
            <w:tcW w:w="7221" w:type="dxa"/>
          </w:tcPr>
          <w:p w14:paraId="65F06612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Плоская форма тела</w:t>
            </w:r>
          </w:p>
          <w:p w14:paraId="52889CC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Кожно-мускульный мешок</w:t>
            </w:r>
          </w:p>
          <w:p w14:paraId="5DF348C5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Первичноротые</w:t>
            </w:r>
            <w:proofErr w:type="spellEnd"/>
          </w:p>
          <w:p w14:paraId="593B9C89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4. Гермафродиты</w:t>
            </w:r>
          </w:p>
          <w:p w14:paraId="5EF10DF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5. Полость тела заполнена паренхимой – крупными клетками, осуществляющими транспорт веществ</w:t>
            </w:r>
          </w:p>
          <w:p w14:paraId="60B24AB2" w14:textId="70780B59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6. Встречаются, как свободноживущие (ресничные), так и паразиты (сосальщики и ленточные черви) </w:t>
            </w:r>
            <w:r w:rsidR="00BD5755">
              <w:t xml:space="preserve"> </w:t>
            </w:r>
            <w:r w:rsidR="00BD5755">
              <w:rPr>
                <w:noProof/>
              </w:rPr>
              <w:drawing>
                <wp:inline distT="0" distB="0" distL="0" distR="0" wp14:anchorId="107F4D05" wp14:editId="58651343">
                  <wp:extent cx="1236900" cy="967105"/>
                  <wp:effectExtent l="0" t="0" r="1905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397" r="58176"/>
                          <a:stretch/>
                        </pic:blipFill>
                        <pic:spPr bwMode="auto">
                          <a:xfrm>
                            <a:off x="0" y="0"/>
                            <a:ext cx="1248599" cy="97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5" w:rsidRPr="00BD5755" w14:paraId="63E59839" w14:textId="77777777" w:rsidTr="00211960">
        <w:trPr>
          <w:trHeight w:val="2152"/>
        </w:trPr>
        <w:tc>
          <w:tcPr>
            <w:tcW w:w="4816" w:type="dxa"/>
          </w:tcPr>
          <w:p w14:paraId="1B95F0AA" w14:textId="40D3590E" w:rsidR="00211960" w:rsidRPr="00BD5755" w:rsidRDefault="00211960" w:rsidP="00BD5755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Круглые черви нематоды</w:t>
            </w:r>
            <w:r w:rsidR="00BD5755">
              <w:t xml:space="preserve"> </w:t>
            </w:r>
            <w:r w:rsidR="00BD5755">
              <w:rPr>
                <w:noProof/>
              </w:rPr>
              <w:drawing>
                <wp:inline distT="0" distB="0" distL="0" distR="0" wp14:anchorId="0E6F4C47" wp14:editId="738A73EB">
                  <wp:extent cx="1454150" cy="1016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11" b="70979"/>
                          <a:stretch/>
                        </pic:blipFill>
                        <pic:spPr bwMode="auto">
                          <a:xfrm>
                            <a:off x="0" y="0"/>
                            <a:ext cx="1469959" cy="102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14:paraId="623E63E7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Первичная полость тела (жидкость)</w:t>
            </w:r>
          </w:p>
          <w:p w14:paraId="0E8B6CF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Раздельнополые</w:t>
            </w:r>
          </w:p>
          <w:p w14:paraId="15DFDD4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Сплошной пищеварительный тракт, заканчивающийся анальным отверстием</w:t>
            </w:r>
          </w:p>
        </w:tc>
        <w:tc>
          <w:tcPr>
            <w:tcW w:w="7221" w:type="dxa"/>
          </w:tcPr>
          <w:p w14:paraId="4837CFD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В поперечном сечении имеют круглое, нечленистое тело. Встречаются, как свободноживущие (нематода), так и паразиты (аскарида)</w:t>
            </w:r>
          </w:p>
          <w:p w14:paraId="202C708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Только продольные мышцы.</w:t>
            </w:r>
          </w:p>
        </w:tc>
      </w:tr>
      <w:tr w:rsidR="00BD5755" w:rsidRPr="00BD5755" w14:paraId="36974C36" w14:textId="77777777" w:rsidTr="00211960">
        <w:trPr>
          <w:trHeight w:val="3935"/>
        </w:trPr>
        <w:tc>
          <w:tcPr>
            <w:tcW w:w="4816" w:type="dxa"/>
          </w:tcPr>
          <w:p w14:paraId="7A0DB0D9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Кольчатые черви</w:t>
            </w:r>
          </w:p>
          <w:p w14:paraId="7A46757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5EB3D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Классы:</w:t>
            </w:r>
          </w:p>
          <w:p w14:paraId="6FEE713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Малощетинковые (дождевой червь)</w:t>
            </w:r>
          </w:p>
          <w:p w14:paraId="297AB7D5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Многощетинковые (нереида)</w:t>
            </w:r>
          </w:p>
          <w:p w14:paraId="63EB204C" w14:textId="39F7AEFF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Пиявки</w:t>
            </w:r>
            <w:r w:rsidR="00BD5755">
              <w:t xml:space="preserve"> </w:t>
            </w:r>
          </w:p>
        </w:tc>
        <w:tc>
          <w:tcPr>
            <w:tcW w:w="3840" w:type="dxa"/>
          </w:tcPr>
          <w:p w14:paraId="4E42ED1C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Вторичная полость тела – целом (внутренние органы покрыты эпителием)</w:t>
            </w:r>
          </w:p>
          <w:p w14:paraId="788F1B6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Появление замкнутой кровеносной системы</w:t>
            </w:r>
          </w:p>
          <w:p w14:paraId="251BC65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Некоторое усложнение: </w:t>
            </w:r>
          </w:p>
          <w:p w14:paraId="3593E160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В пищеварительной системе – пищевод, желудок.</w:t>
            </w:r>
          </w:p>
          <w:p w14:paraId="0539F27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4. Выделительная система – метанефридии</w:t>
            </w:r>
          </w:p>
          <w:p w14:paraId="1B16DFB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5. В нервной системе – окологлоточное кольцо и брюшная нервная цепочка</w:t>
            </w:r>
          </w:p>
        </w:tc>
        <w:tc>
          <w:tcPr>
            <w:tcW w:w="7221" w:type="dxa"/>
          </w:tcPr>
          <w:p w14:paraId="57909929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Членистое тело: каждый членик в форме кольца</w:t>
            </w:r>
          </w:p>
          <w:p w14:paraId="6150B08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Кожно-мускульный мешок</w:t>
            </w:r>
          </w:p>
          <w:p w14:paraId="6F90334E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Тело покрыто щетинками</w:t>
            </w:r>
          </w:p>
          <w:p w14:paraId="4D2D00CC" w14:textId="77777777" w:rsidR="00211960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4. Многощетинковые черви – предки членистоногих, моллюсков, хордовых</w:t>
            </w:r>
          </w:p>
          <w:p w14:paraId="0A0D2D80" w14:textId="547849C1" w:rsidR="00BD5755" w:rsidRPr="00BD5755" w:rsidRDefault="00BD5755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7B53A4" wp14:editId="26FA257C">
                  <wp:extent cx="2471420" cy="1853521"/>
                  <wp:effectExtent l="0" t="0" r="508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599" cy="186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5" w:rsidRPr="00BD5755" w14:paraId="66B891A4" w14:textId="77777777" w:rsidTr="00211960">
        <w:trPr>
          <w:trHeight w:val="4654"/>
        </w:trPr>
        <w:tc>
          <w:tcPr>
            <w:tcW w:w="4816" w:type="dxa"/>
          </w:tcPr>
          <w:p w14:paraId="65537CBF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Членистоногие</w:t>
            </w:r>
          </w:p>
          <w:p w14:paraId="4EE59004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2C11E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Классы:</w:t>
            </w:r>
          </w:p>
          <w:p w14:paraId="4B4789A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Ракообразные</w:t>
            </w:r>
          </w:p>
          <w:p w14:paraId="127942EF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Паукообразные</w:t>
            </w:r>
          </w:p>
          <w:p w14:paraId="27A606C6" w14:textId="0BD4A27C" w:rsidR="00211960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Насекомые</w:t>
            </w:r>
          </w:p>
          <w:p w14:paraId="776A2285" w14:textId="10FF2D93" w:rsidR="00C07BCE" w:rsidRDefault="00C07BCE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Фасеточные глаза насекомых</w:t>
            </w:r>
          </w:p>
          <w:p w14:paraId="51098E2F" w14:textId="77B7E4AA" w:rsidR="00C07BCE" w:rsidRPr="00BD5755" w:rsidRDefault="00C07BCE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893A43" wp14:editId="64682EB4">
                  <wp:extent cx="2148738" cy="1339850"/>
                  <wp:effectExtent l="0" t="0" r="444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690" cy="134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14:paraId="76A08639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Отделы тела: голова, грудь, брюшко</w:t>
            </w:r>
          </w:p>
          <w:p w14:paraId="074A412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2. Членистые конечности </w:t>
            </w:r>
            <w:proofErr w:type="gram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( для</w:t>
            </w:r>
            <w:proofErr w:type="gram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быстрого передвижения)</w:t>
            </w:r>
          </w:p>
          <w:p w14:paraId="46B2462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Хитиновый покров – защита от высыхания</w:t>
            </w:r>
          </w:p>
          <w:p w14:paraId="403AA0A9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4. Органы чувств (разнообразные)</w:t>
            </w:r>
          </w:p>
          <w:p w14:paraId="24324059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5. Органы дыхания – трахейная система (насекомые)</w:t>
            </w:r>
          </w:p>
          <w:p w14:paraId="36DB5EB7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6. Сокращение количества нервных узлов (у паукообразных и насекомых) – усложнение поведения, инстинкты</w:t>
            </w:r>
          </w:p>
          <w:p w14:paraId="18CD57C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7. В незамкнутой кровеносной системе появляется сердце на спинной стороне</w:t>
            </w:r>
          </w:p>
        </w:tc>
        <w:tc>
          <w:tcPr>
            <w:tcW w:w="7221" w:type="dxa"/>
          </w:tcPr>
          <w:p w14:paraId="18ADBAE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Членистое тело </w:t>
            </w:r>
            <w:proofErr w:type="gram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( что</w:t>
            </w:r>
            <w:proofErr w:type="gram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доказывает, что они произошли от кольчатых червей)</w:t>
            </w:r>
          </w:p>
          <w:p w14:paraId="5BE7CD37" w14:textId="10E95021" w:rsidR="00211960" w:rsidRPr="00BD5755" w:rsidRDefault="00BD5755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0047F2" wp14:editId="6067576C">
                  <wp:extent cx="2882900" cy="3669020"/>
                  <wp:effectExtent l="0" t="0" r="0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34" cy="370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5" w:rsidRPr="00BD5755" w14:paraId="1F7BC925" w14:textId="77777777" w:rsidTr="00211960">
        <w:tc>
          <w:tcPr>
            <w:tcW w:w="4816" w:type="dxa"/>
          </w:tcPr>
          <w:p w14:paraId="51B8388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Моллюски</w:t>
            </w:r>
          </w:p>
          <w:p w14:paraId="235DD88E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991EE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Классы:</w:t>
            </w:r>
          </w:p>
          <w:p w14:paraId="3B704934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Брюхоногие (улитки, слизни)</w:t>
            </w:r>
          </w:p>
          <w:p w14:paraId="5DB51F6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Двустворчатые (беззубки)</w:t>
            </w:r>
          </w:p>
          <w:p w14:paraId="2317CB79" w14:textId="77777777" w:rsidR="00211960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Головоногие (кальмары, осьминоги)</w:t>
            </w:r>
          </w:p>
          <w:p w14:paraId="06739609" w14:textId="77777777" w:rsidR="00C07BCE" w:rsidRDefault="00C07BCE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Личинка моллюска</w:t>
            </w:r>
          </w:p>
          <w:p w14:paraId="08820E75" w14:textId="703AA33C" w:rsidR="00C07BCE" w:rsidRPr="00BD5755" w:rsidRDefault="00C07BCE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0BB0B2" wp14:editId="1D610BB6">
                  <wp:extent cx="940186" cy="11239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97" cy="112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14:paraId="00714AC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Отделы тела: голова, брюшко, ноги</w:t>
            </w:r>
          </w:p>
          <w:p w14:paraId="154EE84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В пищеварительной системе появляются пищеварительные железы: печень + поджелудочная железа (головоногие)</w:t>
            </w:r>
          </w:p>
          <w:p w14:paraId="0F31847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Почка</w:t>
            </w:r>
          </w:p>
          <w:p w14:paraId="79B2E589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4. В незамкнутой кровеносной </w:t>
            </w:r>
            <w:proofErr w:type="gram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системе  появляется</w:t>
            </w:r>
            <w:proofErr w:type="gram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сердце на спинной стороне – камерное ( 2 камеры у брюхоногих и двустворчатых, многокамерное у головоногих)</w:t>
            </w:r>
          </w:p>
          <w:p w14:paraId="5F1CB257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5. Органы дыхания – лёгкое </w:t>
            </w:r>
            <w:proofErr w:type="gram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( у</w:t>
            </w:r>
            <w:proofErr w:type="gram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брюхоногих), жабры ( у двустворчатых и головоногих)</w:t>
            </w:r>
          </w:p>
          <w:p w14:paraId="6AF295AF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6. Сокращение нервных узлов</w:t>
            </w:r>
          </w:p>
        </w:tc>
        <w:tc>
          <w:tcPr>
            <w:tcW w:w="7221" w:type="dxa"/>
          </w:tcPr>
          <w:p w14:paraId="776551D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Мягкотелые, поэтому для защиты имеют или имели:</w:t>
            </w:r>
          </w:p>
          <w:p w14:paraId="0502455C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а) раковину</w:t>
            </w:r>
          </w:p>
          <w:p w14:paraId="432B8535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б) мантию</w:t>
            </w:r>
          </w:p>
          <w:p w14:paraId="77A2113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D5755" w:rsidRPr="00BD5755" w14:paraId="163D0B5D" w14:textId="77777777" w:rsidTr="00211960">
        <w:trPr>
          <w:trHeight w:val="5192"/>
        </w:trPr>
        <w:tc>
          <w:tcPr>
            <w:tcW w:w="4816" w:type="dxa"/>
          </w:tcPr>
          <w:p w14:paraId="6AE059A5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Хордовые</w:t>
            </w:r>
          </w:p>
          <w:p w14:paraId="3BDBFA8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14:paraId="012753AF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</w:p>
          <w:p w14:paraId="5CC201FE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3479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Классы:</w:t>
            </w:r>
          </w:p>
          <w:p w14:paraId="596D3FE5" w14:textId="6C273682" w:rsidR="00211960" w:rsidRPr="00176AE2" w:rsidRDefault="00211960" w:rsidP="00176AE2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AE2">
              <w:rPr>
                <w:rFonts w:ascii="Times New Roman" w:hAnsi="Times New Roman" w:cs="Times New Roman"/>
                <w:sz w:val="24"/>
                <w:szCs w:val="24"/>
              </w:rPr>
              <w:t>Хрящевые рыбы</w:t>
            </w:r>
          </w:p>
          <w:p w14:paraId="25C75C28" w14:textId="28162BDC" w:rsidR="00176AE2" w:rsidRPr="00176AE2" w:rsidRDefault="00176AE2" w:rsidP="00176AE2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Плавательный пузырь </w:t>
            </w:r>
            <w:r>
              <w:rPr>
                <w:noProof/>
              </w:rPr>
              <w:drawing>
                <wp:inline distT="0" distB="0" distL="0" distR="0" wp14:anchorId="525EF7A5" wp14:editId="696ADC63">
                  <wp:extent cx="1981200" cy="9906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9133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Костные рыбы</w:t>
            </w:r>
          </w:p>
        </w:tc>
        <w:tc>
          <w:tcPr>
            <w:tcW w:w="3840" w:type="dxa"/>
          </w:tcPr>
          <w:p w14:paraId="5BA271A7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1. Внутренний скелет </w:t>
            </w:r>
            <w:proofErr w:type="gram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( хрящевой</w:t>
            </w:r>
            <w:proofErr w:type="gram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или костный) </w:t>
            </w:r>
          </w:p>
          <w:p w14:paraId="01EF039D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Отделы скелета</w:t>
            </w:r>
          </w:p>
          <w:p w14:paraId="496A5FBF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В пищеварительной системе – зубы, язык</w:t>
            </w:r>
          </w:p>
          <w:p w14:paraId="10E807B2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Трубчатая нервная система, дифференцированная на головной (5 отделов) и спинной мозг (условные рефлексы)</w:t>
            </w:r>
          </w:p>
          <w:p w14:paraId="307BF1F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4. Выделительная система:</w:t>
            </w:r>
          </w:p>
          <w:p w14:paraId="1DFE29FC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 почки – мочеточники – мочевой пузырь – мочеиспускательный канал</w:t>
            </w:r>
          </w:p>
          <w:p w14:paraId="3A9D643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5. Замкнутая кровеносная система – сердце камерное на брюшной стороне</w:t>
            </w:r>
          </w:p>
        </w:tc>
        <w:tc>
          <w:tcPr>
            <w:tcW w:w="7221" w:type="dxa"/>
          </w:tcPr>
          <w:p w14:paraId="431975C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Водная среда обитания и приспособления к ней:</w:t>
            </w:r>
          </w:p>
          <w:p w14:paraId="42C751A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Чешуя</w:t>
            </w:r>
          </w:p>
          <w:p w14:paraId="7394DDD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Боковая линия</w:t>
            </w:r>
          </w:p>
          <w:p w14:paraId="310E8CD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Плавники</w:t>
            </w:r>
          </w:p>
        </w:tc>
      </w:tr>
      <w:tr w:rsidR="00BD5755" w:rsidRPr="00BD5755" w14:paraId="4CE61535" w14:textId="77777777" w:rsidTr="00211960">
        <w:trPr>
          <w:trHeight w:val="3241"/>
        </w:trPr>
        <w:tc>
          <w:tcPr>
            <w:tcW w:w="4816" w:type="dxa"/>
          </w:tcPr>
          <w:p w14:paraId="3EE9B5A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Класс Земноводные – первые наземные позвоночные (стегоцефалы)</w:t>
            </w:r>
          </w:p>
        </w:tc>
        <w:tc>
          <w:tcPr>
            <w:tcW w:w="3840" w:type="dxa"/>
          </w:tcPr>
          <w:p w14:paraId="26EB3485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Расчленённые конечности</w:t>
            </w:r>
            <w:r w:rsidRPr="00BD5755">
              <w:rPr>
                <w:rFonts w:ascii="Times New Roman" w:hAnsi="Times New Roman" w:cs="Times New Roman"/>
                <w:sz w:val="24"/>
                <w:szCs w:val="24"/>
              </w:rPr>
              <w:br/>
              <w:t>2. Лёгкие</w:t>
            </w:r>
          </w:p>
          <w:p w14:paraId="284A8C2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3. 2 круга </w:t>
            </w:r>
            <w:proofErr w:type="gram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кровообращения( малый</w:t>
            </w:r>
            <w:proofErr w:type="gram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-  лёгочный и большой)</w:t>
            </w:r>
          </w:p>
          <w:p w14:paraId="4EEFE36D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Трёхкамерное</w:t>
            </w:r>
            <w:proofErr w:type="spell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сердце</w:t>
            </w:r>
          </w:p>
          <w:p w14:paraId="63F4A0F7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5. Барабанная перепонка</w:t>
            </w:r>
          </w:p>
          <w:p w14:paraId="3AD011CD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6. Слюнные железы</w:t>
            </w:r>
          </w:p>
          <w:p w14:paraId="5B47B8C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7. Больше передний мозг</w:t>
            </w:r>
          </w:p>
        </w:tc>
        <w:tc>
          <w:tcPr>
            <w:tcW w:w="7221" w:type="dxa"/>
          </w:tcPr>
          <w:p w14:paraId="69891CFC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Имеют приспособления не только к наземной, но и к водной среде обитания:</w:t>
            </w:r>
          </w:p>
          <w:p w14:paraId="4C29D63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Кожа голая, покрытая слизью</w:t>
            </w:r>
          </w:p>
          <w:p w14:paraId="7C0B3685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Дыхание не только лёгкими, но и кожей</w:t>
            </w:r>
          </w:p>
          <w:p w14:paraId="55377DE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Наружное оплодотворение</w:t>
            </w:r>
          </w:p>
        </w:tc>
      </w:tr>
      <w:tr w:rsidR="00BD5755" w:rsidRPr="00BD5755" w14:paraId="50F38D67" w14:textId="77777777" w:rsidTr="00211960">
        <w:trPr>
          <w:trHeight w:val="4846"/>
        </w:trPr>
        <w:tc>
          <w:tcPr>
            <w:tcW w:w="4816" w:type="dxa"/>
          </w:tcPr>
          <w:p w14:paraId="31C8699F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 Пресмыкающиеся</w:t>
            </w:r>
          </w:p>
          <w:p w14:paraId="7088CAA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37D5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Отряды:</w:t>
            </w:r>
          </w:p>
          <w:p w14:paraId="2E7BC16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Крокодилы</w:t>
            </w:r>
          </w:p>
          <w:p w14:paraId="5CB6731D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Черепахи</w:t>
            </w:r>
          </w:p>
          <w:p w14:paraId="5E6B074F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Чешуйчатые (змеи, ящерицы)</w:t>
            </w:r>
          </w:p>
          <w:p w14:paraId="4B04517E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4. Клювоголовые (гаттерия)</w:t>
            </w:r>
          </w:p>
        </w:tc>
        <w:tc>
          <w:tcPr>
            <w:tcW w:w="3840" w:type="dxa"/>
          </w:tcPr>
          <w:p w14:paraId="7FB728E9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Более высокий уровень обмена веществ:</w:t>
            </w:r>
          </w:p>
          <w:p w14:paraId="30A9603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Ячеистые лёгкие – больше поверхность для поступления кислорода</w:t>
            </w:r>
          </w:p>
          <w:p w14:paraId="6CDC00D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Неполная перегородка в желудочке сердца – меньшая смешиваемость крови</w:t>
            </w:r>
          </w:p>
          <w:p w14:paraId="4F19AF3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3D34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Больше передний мозг – сложнее поведение</w:t>
            </w:r>
          </w:p>
          <w:p w14:paraId="3BAD4620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4. Внутреннее оплодотворение. Откладывание яйца с большим запасом питательных веществ – прямое развитие</w:t>
            </w:r>
          </w:p>
        </w:tc>
        <w:tc>
          <w:tcPr>
            <w:tcW w:w="7221" w:type="dxa"/>
          </w:tcPr>
          <w:p w14:paraId="016812B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Конечности располагаются по бокам тела – касаются земли</w:t>
            </w:r>
          </w:p>
          <w:p w14:paraId="10A2CF3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Тело покрыто чешуйками</w:t>
            </w:r>
          </w:p>
        </w:tc>
      </w:tr>
      <w:tr w:rsidR="00BD5755" w:rsidRPr="00BD5755" w14:paraId="49AED6B6" w14:textId="77777777" w:rsidTr="00211960">
        <w:tc>
          <w:tcPr>
            <w:tcW w:w="4816" w:type="dxa"/>
          </w:tcPr>
          <w:p w14:paraId="545140FC" w14:textId="77777777" w:rsidR="00211960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Класс Птицы</w:t>
            </w:r>
          </w:p>
          <w:p w14:paraId="2A847E66" w14:textId="1893E1F4" w:rsidR="00C07BCE" w:rsidRPr="00BD5755" w:rsidRDefault="00C07BCE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Скелет птиц из решу ВПР </w:t>
            </w:r>
            <w:r>
              <w:rPr>
                <w:noProof/>
              </w:rPr>
              <w:drawing>
                <wp:inline distT="0" distB="0" distL="0" distR="0" wp14:anchorId="6A78E41B" wp14:editId="1B1A7DD6">
                  <wp:extent cx="2717800" cy="1689100"/>
                  <wp:effectExtent l="0" t="0" r="635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14:paraId="37F1E64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1. Высокий уровень обмена веществ, следствием которого является </w:t>
            </w:r>
            <w:proofErr w:type="spell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теплокровность</w:t>
            </w:r>
            <w:proofErr w:type="spell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61BCF6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а) Большая поверхность всасывания кишечника и </w:t>
            </w:r>
            <w:proofErr w:type="gram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сильно действующие</w:t>
            </w:r>
            <w:proofErr w:type="gram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соки поджелудочной железы и печени</w:t>
            </w:r>
          </w:p>
          <w:p w14:paraId="03EFFF8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б) Двойное дыхание</w:t>
            </w:r>
          </w:p>
          <w:p w14:paraId="2929B8F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в) Четырёхкамерное сердце </w:t>
            </w:r>
          </w:p>
          <w:p w14:paraId="40AA22BE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2. Большая поверхность мозга, особенно переднего отдела (сложное поведение) – </w:t>
            </w:r>
            <w:proofErr w:type="spell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рассуд</w:t>
            </w:r>
            <w:proofErr w:type="spell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. д-</w:t>
            </w:r>
            <w:proofErr w:type="spell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– цепочки условных рефлексов</w:t>
            </w:r>
          </w:p>
          <w:p w14:paraId="5A03974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1" w:type="dxa"/>
          </w:tcPr>
          <w:p w14:paraId="56CF9134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строения, связанные с полётом:</w:t>
            </w:r>
          </w:p>
          <w:p w14:paraId="74024EE1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1. Перьевой покров</w:t>
            </w:r>
          </w:p>
          <w:p w14:paraId="17990986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2. Обтекаемая форма тела</w:t>
            </w:r>
          </w:p>
          <w:p w14:paraId="650F0FD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В опорно-двигательной системе:</w:t>
            </w:r>
          </w:p>
          <w:p w14:paraId="0DE0048D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а) Лёгкость скелета</w:t>
            </w:r>
          </w:p>
          <w:p w14:paraId="661B4D5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б) Обтекаемость (за счёт </w:t>
            </w:r>
            <w:proofErr w:type="spell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сраст</w:t>
            </w:r>
            <w:proofErr w:type="spell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07304AE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в) Киль</w:t>
            </w:r>
          </w:p>
          <w:p w14:paraId="17876DA4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4. Отсутствие мочевого пузыря</w:t>
            </w:r>
          </w:p>
          <w:p w14:paraId="4185EBA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5. Отсутствие желез (кроме копчиковой)</w:t>
            </w:r>
          </w:p>
        </w:tc>
      </w:tr>
      <w:tr w:rsidR="00BD5755" w:rsidRPr="00BD5755" w14:paraId="6976F950" w14:textId="77777777" w:rsidTr="00211960">
        <w:tc>
          <w:tcPr>
            <w:tcW w:w="4816" w:type="dxa"/>
          </w:tcPr>
          <w:p w14:paraId="4BBC9D58" w14:textId="77777777" w:rsidR="00211960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Класс Млекопитающие</w:t>
            </w:r>
          </w:p>
          <w:p w14:paraId="536FEAEB" w14:textId="4A7FC52D" w:rsidR="00176AE2" w:rsidRPr="00BD5755" w:rsidRDefault="00176AE2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D5702A" wp14:editId="3E50EEF1">
                  <wp:extent cx="1130300" cy="12192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4DEB20" wp14:editId="05312C5E">
                  <wp:extent cx="1492250" cy="16573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167D5A" wp14:editId="71357EBD">
                  <wp:extent cx="2097718" cy="11303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271" cy="113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14:paraId="07941B4E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Высокий уровень обмена веществ, следствием которого является </w:t>
            </w:r>
            <w:proofErr w:type="spellStart"/>
            <w:proofErr w:type="gramStart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теплокровность</w:t>
            </w:r>
            <w:proofErr w:type="spellEnd"/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57E84252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а) Дифференцированная пищеварительная система</w:t>
            </w:r>
          </w:p>
          <w:p w14:paraId="04452C78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б) Альвеолярные лёгкие</w:t>
            </w:r>
          </w:p>
          <w:p w14:paraId="6CC7A18D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в) Четырёхкамерное сердце</w:t>
            </w:r>
          </w:p>
          <w:p w14:paraId="418D93A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 xml:space="preserve">2. Большая поверхность мозга, особенно переднего отдела (самые </w:t>
            </w:r>
            <w:r w:rsidRPr="00BD57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высокоорганизованные животные по поведению)</w:t>
            </w:r>
          </w:p>
          <w:p w14:paraId="6F659FF7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Живорождение (питание зародыша в матке через плаценту постоянно)</w:t>
            </w:r>
          </w:p>
        </w:tc>
        <w:tc>
          <w:tcPr>
            <w:tcW w:w="7221" w:type="dxa"/>
          </w:tcPr>
          <w:p w14:paraId="28B6B91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Волосяной покров</w:t>
            </w:r>
          </w:p>
          <w:p w14:paraId="04E6C893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М"/>
              </w:smartTagPr>
              <w:r w:rsidRPr="00BD5755">
                <w:rPr>
                  <w:rFonts w:ascii="Times New Roman" w:hAnsi="Times New Roman" w:cs="Times New Roman"/>
                  <w:sz w:val="24"/>
                  <w:szCs w:val="24"/>
                </w:rPr>
                <w:t>2. М</w:t>
              </w:r>
            </w:smartTag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лечные железы – выкармливание детёнышей молоком (забота о потомстве)</w:t>
            </w:r>
          </w:p>
          <w:p w14:paraId="24A96B7F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3. Диафрагма</w:t>
            </w:r>
          </w:p>
          <w:p w14:paraId="128DB48A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4. Наружная ушная раковина</w:t>
            </w:r>
          </w:p>
          <w:p w14:paraId="6153DDF5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55">
              <w:rPr>
                <w:rFonts w:ascii="Times New Roman" w:hAnsi="Times New Roman" w:cs="Times New Roman"/>
                <w:sz w:val="24"/>
                <w:szCs w:val="24"/>
              </w:rPr>
              <w:t>5. Различные виды желёз</w:t>
            </w:r>
          </w:p>
        </w:tc>
      </w:tr>
      <w:tr w:rsidR="00BD5755" w:rsidRPr="00BD5755" w14:paraId="52E36705" w14:textId="77777777" w:rsidTr="00211960">
        <w:tc>
          <w:tcPr>
            <w:tcW w:w="4816" w:type="dxa"/>
          </w:tcPr>
          <w:p w14:paraId="14474ED4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</w:tcPr>
          <w:p w14:paraId="0EA7C98D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1" w:type="dxa"/>
          </w:tcPr>
          <w:p w14:paraId="55EBD1FB" w14:textId="77777777" w:rsidR="00211960" w:rsidRPr="00BD5755" w:rsidRDefault="00211960" w:rsidP="00BD5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749B35" w14:textId="77777777" w:rsidR="00211960" w:rsidRPr="00BD5755" w:rsidRDefault="00211960" w:rsidP="00BD57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11960" w:rsidRPr="00BD5755" w:rsidSect="0021196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538AF"/>
    <w:multiLevelType w:val="hybridMultilevel"/>
    <w:tmpl w:val="AC26A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AE5207"/>
    <w:multiLevelType w:val="multilevel"/>
    <w:tmpl w:val="4030D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496CF2"/>
    <w:multiLevelType w:val="multilevel"/>
    <w:tmpl w:val="9E98A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5D51B0"/>
    <w:multiLevelType w:val="multilevel"/>
    <w:tmpl w:val="44029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38145C"/>
    <w:multiLevelType w:val="multilevel"/>
    <w:tmpl w:val="6030A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626B21"/>
    <w:multiLevelType w:val="hybridMultilevel"/>
    <w:tmpl w:val="39C6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C35554"/>
    <w:multiLevelType w:val="multilevel"/>
    <w:tmpl w:val="83223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C05C35"/>
    <w:multiLevelType w:val="hybridMultilevel"/>
    <w:tmpl w:val="1D20C2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A261A2"/>
    <w:multiLevelType w:val="multilevel"/>
    <w:tmpl w:val="944C9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496709"/>
    <w:multiLevelType w:val="multilevel"/>
    <w:tmpl w:val="1C845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6A65A7"/>
    <w:multiLevelType w:val="multilevel"/>
    <w:tmpl w:val="E7124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3E4C44"/>
    <w:multiLevelType w:val="hybridMultilevel"/>
    <w:tmpl w:val="15326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0"/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7"/>
  </w:num>
  <w:num w:numId="10">
    <w:abstractNumId w:val="0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D28"/>
    <w:rsid w:val="00176AE2"/>
    <w:rsid w:val="001868CE"/>
    <w:rsid w:val="001D0536"/>
    <w:rsid w:val="00211960"/>
    <w:rsid w:val="002B7785"/>
    <w:rsid w:val="007A19AB"/>
    <w:rsid w:val="007F2ED2"/>
    <w:rsid w:val="00B229BA"/>
    <w:rsid w:val="00BA5679"/>
    <w:rsid w:val="00BD5755"/>
    <w:rsid w:val="00C07BCE"/>
    <w:rsid w:val="00C25CB7"/>
    <w:rsid w:val="00FB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5DDA25"/>
  <w15:chartTrackingRefBased/>
  <w15:docId w15:val="{4C06C850-7864-46E2-AA3E-9F5880347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77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2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B77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176A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16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16</Pages>
  <Words>1476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Старостенко</dc:creator>
  <cp:keywords/>
  <dc:description/>
  <cp:lastModifiedBy>Валентина Старостенко</cp:lastModifiedBy>
  <cp:revision>4</cp:revision>
  <dcterms:created xsi:type="dcterms:W3CDTF">2021-04-04T20:04:00Z</dcterms:created>
  <dcterms:modified xsi:type="dcterms:W3CDTF">2021-04-14T20:10:00Z</dcterms:modified>
</cp:coreProperties>
</file>